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6F" w:rsidRPr="002555D6" w:rsidRDefault="00187096" w:rsidP="004B286F">
      <w:pPr>
        <w:pStyle w:val="a5"/>
        <w:ind w:left="1416" w:firstLine="708"/>
        <w:jc w:val="left"/>
        <w:rPr>
          <w:rFonts w:ascii="Times New Roman" w:hAnsi="Times New Roman"/>
          <w:b w:val="0"/>
          <w:bCs w:val="0"/>
          <w:sz w:val="24"/>
          <w:szCs w:val="24"/>
          <w:lang w:val="bg-BG"/>
        </w:rPr>
      </w:pPr>
      <w:r w:rsidRPr="00187096">
        <w:rPr>
          <w:rFonts w:cs="Arial"/>
          <w:noProof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-18pt;width:106.6pt;height:95pt;z-index:1">
            <v:textbox style="mso-next-textbox:#_x0000_s1026;mso-fit-shape-to-text:t">
              <w:txbxContent>
                <w:p w:rsidR="004B286F" w:rsidRDefault="004B286F" w:rsidP="004B286F">
                  <w:pPr>
                    <w:ind w:right="-7005"/>
                  </w:pPr>
                  <w:r w:rsidRPr="007A2624">
                    <w:object w:dxaOrig="2880" w:dyaOrig="17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.75pt;height:73.5pt" o:ole="" fillcolor="window">
                        <v:imagedata r:id="rId5" o:title=""/>
                      </v:shape>
                      <o:OLEObject Type="Embed" ProgID="PBrush" ShapeID="_x0000_i1025" DrawAspect="Content" ObjectID="_1567762504" r:id="rId6"/>
                    </w:object>
                  </w:r>
                </w:p>
              </w:txbxContent>
            </v:textbox>
          </v:shape>
        </w:pict>
      </w:r>
      <w:r w:rsidR="004B286F" w:rsidRPr="002555D6">
        <w:rPr>
          <w:rFonts w:ascii="Times New Roman" w:hAnsi="Times New Roman"/>
          <w:b w:val="0"/>
          <w:bCs w:val="0"/>
          <w:sz w:val="24"/>
          <w:szCs w:val="24"/>
          <w:lang w:val="ru-RU"/>
        </w:rPr>
        <w:t>СРЕДНО УЧИЛИЩЕ</w:t>
      </w:r>
      <w:r w:rsidR="004B286F" w:rsidRPr="002555D6">
        <w:rPr>
          <w:rFonts w:ascii="Times New Roman" w:hAnsi="Times New Roman"/>
          <w:b w:val="0"/>
          <w:bCs w:val="0"/>
          <w:sz w:val="24"/>
          <w:szCs w:val="24"/>
          <w:lang w:val="bg-BG"/>
        </w:rPr>
        <w:t xml:space="preserve"> </w:t>
      </w:r>
      <w:r w:rsidR="004B286F" w:rsidRPr="002555D6">
        <w:rPr>
          <w:rFonts w:ascii="Times New Roman" w:hAnsi="Times New Roman"/>
          <w:b w:val="0"/>
          <w:bCs w:val="0"/>
          <w:sz w:val="24"/>
          <w:szCs w:val="24"/>
          <w:lang w:val="ru-RU"/>
        </w:rPr>
        <w:t>“СВЕТИ КЛИМЕНТ ОХРИДСКИ“</w:t>
      </w:r>
    </w:p>
    <w:p w:rsidR="004B286F" w:rsidRPr="002555D6" w:rsidRDefault="004B286F" w:rsidP="004B286F">
      <w:pPr>
        <w:pStyle w:val="a5"/>
        <w:ind w:left="1416" w:firstLine="708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2555D6">
        <w:rPr>
          <w:rFonts w:ascii="Times New Roman" w:hAnsi="Times New Roman"/>
          <w:b w:val="0"/>
          <w:bCs w:val="0"/>
          <w:sz w:val="24"/>
          <w:szCs w:val="24"/>
          <w:lang w:val="ru-RU"/>
        </w:rPr>
        <w:t>ГР. СИМЕОНОВГРАД, УЛ. “ХРИСТО БОТЕВ” №37</w:t>
      </w:r>
    </w:p>
    <w:p w:rsidR="004B286F" w:rsidRPr="002555D6" w:rsidRDefault="004B286F" w:rsidP="004B286F">
      <w:pPr>
        <w:pStyle w:val="a5"/>
        <w:ind w:left="1416" w:firstLine="708"/>
        <w:jc w:val="left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r w:rsidRPr="002555D6"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 xml:space="preserve">тел.: Директор 03781/2041; </w:t>
      </w:r>
      <w:r w:rsidRPr="002555D6">
        <w:rPr>
          <w:rFonts w:ascii="Times New Roman" w:hAnsi="Times New Roman"/>
          <w:b w:val="0"/>
          <w:bCs w:val="0"/>
          <w:i/>
          <w:iCs/>
          <w:sz w:val="24"/>
          <w:szCs w:val="24"/>
          <w:lang w:val="de-DE"/>
        </w:rPr>
        <w:t>e-</w:t>
      </w:r>
      <w:proofErr w:type="spellStart"/>
      <w:r w:rsidRPr="002555D6">
        <w:rPr>
          <w:rFonts w:ascii="Times New Roman" w:hAnsi="Times New Roman"/>
          <w:b w:val="0"/>
          <w:bCs w:val="0"/>
          <w:i/>
          <w:iCs/>
          <w:sz w:val="24"/>
          <w:szCs w:val="24"/>
          <w:lang w:val="de-DE"/>
        </w:rPr>
        <w:t>mail</w:t>
      </w:r>
      <w:proofErr w:type="spellEnd"/>
      <w:r w:rsidRPr="002555D6"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 xml:space="preserve">: </w:t>
      </w:r>
      <w:proofErr w:type="spellStart"/>
      <w:r w:rsidRPr="002555D6">
        <w:rPr>
          <w:rFonts w:ascii="Times New Roman" w:hAnsi="Times New Roman"/>
          <w:b w:val="0"/>
          <w:bCs w:val="0"/>
          <w:i/>
          <w:iCs/>
          <w:sz w:val="24"/>
          <w:szCs w:val="24"/>
          <w:lang w:val="de-DE"/>
        </w:rPr>
        <w:t>sou</w:t>
      </w:r>
      <w:proofErr w:type="spellEnd"/>
      <w:r w:rsidRPr="002555D6">
        <w:rPr>
          <w:rFonts w:ascii="Times New Roman" w:hAnsi="Times New Roman"/>
          <w:b w:val="0"/>
          <w:bCs w:val="0"/>
          <w:i/>
          <w:iCs/>
          <w:sz w:val="24"/>
          <w:szCs w:val="24"/>
          <w:lang w:val="de-DE"/>
        </w:rPr>
        <w:t>_</w:t>
      </w:r>
      <w:proofErr w:type="spellStart"/>
      <w:r w:rsidRPr="002555D6">
        <w:rPr>
          <w:rFonts w:ascii="Times New Roman" w:hAnsi="Times New Roman"/>
          <w:b w:val="0"/>
          <w:bCs w:val="0"/>
          <w:i/>
          <w:iCs/>
          <w:sz w:val="24"/>
          <w:szCs w:val="24"/>
          <w:lang w:val="en-US"/>
        </w:rPr>
        <w:t>sim</w:t>
      </w:r>
      <w:proofErr w:type="spellEnd"/>
      <w:r w:rsidRPr="002555D6">
        <w:rPr>
          <w:rFonts w:ascii="Times New Roman" w:hAnsi="Times New Roman"/>
          <w:b w:val="0"/>
          <w:bCs w:val="0"/>
          <w:i/>
          <w:iCs/>
          <w:sz w:val="24"/>
          <w:szCs w:val="24"/>
          <w:lang w:val="de-DE"/>
        </w:rPr>
        <w:t>@</w:t>
      </w:r>
      <w:proofErr w:type="spellStart"/>
      <w:r w:rsidRPr="002555D6">
        <w:rPr>
          <w:rFonts w:ascii="Times New Roman" w:hAnsi="Times New Roman"/>
          <w:b w:val="0"/>
          <w:bCs w:val="0"/>
          <w:i/>
          <w:iCs/>
          <w:sz w:val="24"/>
          <w:szCs w:val="24"/>
          <w:lang w:val="de-DE"/>
        </w:rPr>
        <w:t>abv.bg</w:t>
      </w:r>
      <w:proofErr w:type="spellEnd"/>
    </w:p>
    <w:p w:rsidR="004B286F" w:rsidRPr="002555D6" w:rsidRDefault="004B286F" w:rsidP="004B286F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555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2555D6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___________________________________________________________________________</w:t>
      </w:r>
    </w:p>
    <w:p w:rsidR="004B286F" w:rsidRPr="002555D6" w:rsidRDefault="004B286F" w:rsidP="004B286F">
      <w:pPr>
        <w:ind w:right="-105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4B286F" w:rsidRPr="002555D6" w:rsidRDefault="004B286F" w:rsidP="004B286F">
      <w:pPr>
        <w:ind w:left="6372" w:right="-2" w:firstLine="708"/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>Утвърждавам:</w:t>
      </w:r>
    </w:p>
    <w:p w:rsidR="004B286F" w:rsidRPr="002555D6" w:rsidRDefault="004B286F" w:rsidP="004B2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 xml:space="preserve">      </w:t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>Директор:………..</w:t>
      </w:r>
    </w:p>
    <w:p w:rsidR="004B286F" w:rsidRPr="002555D6" w:rsidRDefault="004B286F" w:rsidP="004B286F">
      <w:pPr>
        <w:ind w:right="-1050"/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5D6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2555D6">
        <w:rPr>
          <w:rFonts w:ascii="Times New Roman" w:hAnsi="Times New Roman" w:cs="Times New Roman"/>
          <w:sz w:val="24"/>
          <w:szCs w:val="24"/>
        </w:rPr>
        <w:t>Теодорин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555D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555D6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2555D6">
        <w:rPr>
          <w:rFonts w:ascii="Times New Roman" w:hAnsi="Times New Roman" w:cs="Times New Roman"/>
          <w:sz w:val="24"/>
          <w:szCs w:val="24"/>
          <w:lang w:val="ru-RU"/>
        </w:rPr>
        <w:t xml:space="preserve">/                                       </w:t>
      </w:r>
    </w:p>
    <w:p w:rsidR="004B286F" w:rsidRPr="001543D3" w:rsidRDefault="004B286F" w:rsidP="004B286F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1543D3">
        <w:rPr>
          <w:rFonts w:ascii="Times New Roman" w:hAnsi="Times New Roman" w:cs="Times New Roman"/>
          <w:sz w:val="48"/>
          <w:szCs w:val="48"/>
          <w:lang w:val="ru-RU"/>
        </w:rPr>
        <w:t>ПРОГРАМНА СИСТЕМА</w:t>
      </w:r>
    </w:p>
    <w:p w:rsidR="004B286F" w:rsidRPr="002555D6" w:rsidRDefault="004B286F" w:rsidP="004B286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555D6">
        <w:rPr>
          <w:rFonts w:ascii="Times New Roman" w:hAnsi="Times New Roman" w:cs="Times New Roman"/>
          <w:sz w:val="40"/>
          <w:szCs w:val="40"/>
          <w:lang w:val="ru-RU"/>
        </w:rPr>
        <w:t>за</w:t>
      </w:r>
    </w:p>
    <w:p w:rsidR="004B286F" w:rsidRPr="00D56F41" w:rsidRDefault="004B286F" w:rsidP="004B286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2555D6">
        <w:rPr>
          <w:rFonts w:ascii="Times New Roman" w:hAnsi="Times New Roman" w:cs="Times New Roman"/>
          <w:sz w:val="40"/>
          <w:szCs w:val="40"/>
          <w:lang w:val="ru-RU"/>
        </w:rPr>
        <w:t>развитието</w:t>
      </w:r>
      <w:proofErr w:type="spellEnd"/>
    </w:p>
    <w:p w:rsidR="004B286F" w:rsidRPr="002555D6" w:rsidRDefault="004B286F" w:rsidP="004B286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555D6">
        <w:rPr>
          <w:rFonts w:ascii="Times New Roman" w:hAnsi="Times New Roman" w:cs="Times New Roman"/>
          <w:sz w:val="40"/>
          <w:szCs w:val="40"/>
          <w:lang w:val="ru-RU"/>
        </w:rPr>
        <w:t>на</w:t>
      </w:r>
    </w:p>
    <w:p w:rsidR="004B286F" w:rsidRDefault="004B286F" w:rsidP="004B286F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2555D6">
        <w:rPr>
          <w:rFonts w:ascii="Times New Roman" w:hAnsi="Times New Roman" w:cs="Times New Roman"/>
          <w:sz w:val="52"/>
          <w:szCs w:val="52"/>
          <w:lang w:val="ru-RU"/>
        </w:rPr>
        <w:t>предучилищното</w:t>
      </w:r>
      <w:proofErr w:type="spellEnd"/>
      <w:r w:rsidRPr="002555D6">
        <w:rPr>
          <w:rFonts w:ascii="Times New Roman" w:hAnsi="Times New Roman" w:cs="Times New Roman"/>
          <w:sz w:val="52"/>
          <w:szCs w:val="52"/>
          <w:lang w:val="ru-RU"/>
        </w:rPr>
        <w:t xml:space="preserve"> образование</w:t>
      </w:r>
      <w:r w:rsidRPr="002555D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4B286F" w:rsidRPr="002555D6" w:rsidRDefault="004B286F" w:rsidP="004B286F">
      <w:pPr>
        <w:jc w:val="center"/>
        <w:rPr>
          <w:rFonts w:ascii="Times New Roman" w:hAnsi="Times New Roman" w:cs="Times New Roman"/>
          <w:sz w:val="40"/>
          <w:szCs w:val="40"/>
        </w:rPr>
      </w:pPr>
      <w:r w:rsidRPr="002555D6">
        <w:rPr>
          <w:rFonts w:ascii="Times New Roman" w:hAnsi="Times New Roman" w:cs="Times New Roman"/>
          <w:sz w:val="40"/>
          <w:szCs w:val="40"/>
          <w:lang w:val="ru-RU"/>
        </w:rPr>
        <w:t>в</w:t>
      </w:r>
    </w:p>
    <w:p w:rsidR="004B286F" w:rsidRPr="002555D6" w:rsidRDefault="004B286F" w:rsidP="004B286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2555D6">
        <w:rPr>
          <w:rFonts w:ascii="Times New Roman" w:hAnsi="Times New Roman" w:cs="Times New Roman"/>
          <w:sz w:val="40"/>
          <w:szCs w:val="40"/>
          <w:lang w:val="ru-RU"/>
        </w:rPr>
        <w:t>Средно</w:t>
      </w:r>
      <w:proofErr w:type="spellEnd"/>
      <w:r w:rsidRPr="002555D6">
        <w:rPr>
          <w:rFonts w:ascii="Times New Roman" w:hAnsi="Times New Roman" w:cs="Times New Roman"/>
          <w:sz w:val="40"/>
          <w:szCs w:val="40"/>
          <w:lang w:val="ru-RU"/>
        </w:rPr>
        <w:t xml:space="preserve"> училище</w:t>
      </w:r>
    </w:p>
    <w:p w:rsidR="004B286F" w:rsidRPr="002555D6" w:rsidRDefault="004B286F" w:rsidP="004B286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555D6">
        <w:rPr>
          <w:rFonts w:ascii="Times New Roman" w:hAnsi="Times New Roman" w:cs="Times New Roman"/>
          <w:sz w:val="40"/>
          <w:szCs w:val="40"/>
          <w:lang w:val="ru-RU"/>
        </w:rPr>
        <w:t>“</w:t>
      </w:r>
      <w:proofErr w:type="spellStart"/>
      <w:r w:rsidRPr="002555D6">
        <w:rPr>
          <w:rFonts w:ascii="Times New Roman" w:hAnsi="Times New Roman" w:cs="Times New Roman"/>
          <w:sz w:val="40"/>
          <w:szCs w:val="40"/>
          <w:lang w:val="ru-RU"/>
        </w:rPr>
        <w:t>Св</w:t>
      </w:r>
      <w:r w:rsidRPr="002555D6">
        <w:rPr>
          <w:rFonts w:ascii="Times New Roman" w:hAnsi="Times New Roman" w:cs="Times New Roman"/>
          <w:sz w:val="40"/>
          <w:szCs w:val="40"/>
        </w:rPr>
        <w:t>ети</w:t>
      </w:r>
      <w:proofErr w:type="spellEnd"/>
      <w:r w:rsidRPr="002555D6">
        <w:rPr>
          <w:rFonts w:ascii="Times New Roman" w:hAnsi="Times New Roman" w:cs="Times New Roman"/>
          <w:sz w:val="40"/>
          <w:szCs w:val="40"/>
        </w:rPr>
        <w:t xml:space="preserve"> </w:t>
      </w:r>
      <w:r w:rsidRPr="002555D6">
        <w:rPr>
          <w:rFonts w:ascii="Times New Roman" w:hAnsi="Times New Roman" w:cs="Times New Roman"/>
          <w:sz w:val="40"/>
          <w:szCs w:val="40"/>
          <w:lang w:val="ru-RU"/>
        </w:rPr>
        <w:t>Кл</w:t>
      </w:r>
      <w:r w:rsidRPr="002555D6">
        <w:rPr>
          <w:rFonts w:ascii="Times New Roman" w:hAnsi="Times New Roman" w:cs="Times New Roman"/>
          <w:sz w:val="40"/>
          <w:szCs w:val="40"/>
        </w:rPr>
        <w:t>и</w:t>
      </w:r>
      <w:proofErr w:type="spellStart"/>
      <w:r w:rsidRPr="002555D6">
        <w:rPr>
          <w:rFonts w:ascii="Times New Roman" w:hAnsi="Times New Roman" w:cs="Times New Roman"/>
          <w:sz w:val="40"/>
          <w:szCs w:val="40"/>
          <w:lang w:val="ru-RU"/>
        </w:rPr>
        <w:t>мент</w:t>
      </w:r>
      <w:proofErr w:type="spellEnd"/>
      <w:r w:rsidRPr="002555D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555D6">
        <w:rPr>
          <w:rFonts w:ascii="Times New Roman" w:hAnsi="Times New Roman" w:cs="Times New Roman"/>
          <w:sz w:val="40"/>
          <w:szCs w:val="40"/>
          <w:lang w:val="ru-RU"/>
        </w:rPr>
        <w:t>Охридски</w:t>
      </w:r>
      <w:proofErr w:type="spellEnd"/>
      <w:r w:rsidRPr="002555D6">
        <w:rPr>
          <w:rFonts w:ascii="Times New Roman" w:hAnsi="Times New Roman" w:cs="Times New Roman"/>
          <w:sz w:val="40"/>
          <w:szCs w:val="40"/>
          <w:lang w:val="ru-RU"/>
        </w:rPr>
        <w:t>”</w:t>
      </w:r>
    </w:p>
    <w:p w:rsidR="004B286F" w:rsidRPr="002555D6" w:rsidRDefault="004B286F" w:rsidP="004B286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555D6">
        <w:rPr>
          <w:rFonts w:ascii="Times New Roman" w:hAnsi="Times New Roman" w:cs="Times New Roman"/>
          <w:sz w:val="40"/>
          <w:szCs w:val="40"/>
          <w:lang w:val="ru-RU"/>
        </w:rPr>
        <w:t xml:space="preserve">град </w:t>
      </w:r>
      <w:proofErr w:type="spellStart"/>
      <w:r w:rsidRPr="002555D6">
        <w:rPr>
          <w:rFonts w:ascii="Times New Roman" w:hAnsi="Times New Roman" w:cs="Times New Roman"/>
          <w:sz w:val="40"/>
          <w:szCs w:val="40"/>
          <w:lang w:val="ru-RU"/>
        </w:rPr>
        <w:t>Симеоновград</w:t>
      </w:r>
      <w:proofErr w:type="spellEnd"/>
    </w:p>
    <w:p w:rsidR="004B286F" w:rsidRDefault="004B286F" w:rsidP="004B28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286F" w:rsidRDefault="004B286F" w:rsidP="004B2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3D3">
        <w:rPr>
          <w:rFonts w:ascii="Times New Roman" w:hAnsi="Times New Roman" w:cs="Times New Roman"/>
          <w:sz w:val="24"/>
          <w:szCs w:val="24"/>
        </w:rPr>
        <w:t>Настоящата Програмна система е приета на ПС</w:t>
      </w:r>
      <w:r>
        <w:rPr>
          <w:rFonts w:ascii="Times New Roman" w:hAnsi="Times New Roman" w:cs="Times New Roman"/>
          <w:sz w:val="24"/>
          <w:szCs w:val="24"/>
        </w:rPr>
        <w:t xml:space="preserve"> с Протокол </w:t>
      </w:r>
      <w:r w:rsidRPr="001543D3">
        <w:rPr>
          <w:rFonts w:ascii="Times New Roman" w:hAnsi="Times New Roman" w:cs="Times New Roman"/>
          <w:sz w:val="24"/>
          <w:szCs w:val="24"/>
        </w:rPr>
        <w:t xml:space="preserve"> </w:t>
      </w:r>
      <w:r w:rsidR="00A035DC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A035DC">
        <w:rPr>
          <w:rFonts w:ascii="Times New Roman" w:hAnsi="Times New Roman" w:cs="Times New Roman"/>
          <w:color w:val="FF0000"/>
          <w:sz w:val="24"/>
          <w:szCs w:val="24"/>
          <w:lang w:val="en-US"/>
        </w:rPr>
        <w:t>1</w:t>
      </w:r>
      <w:r w:rsidR="00A035DC">
        <w:rPr>
          <w:rFonts w:ascii="Times New Roman" w:hAnsi="Times New Roman" w:cs="Times New Roman"/>
          <w:color w:val="FF0000"/>
          <w:sz w:val="24"/>
          <w:szCs w:val="24"/>
        </w:rPr>
        <w:t xml:space="preserve"> от 18.09.2017</w:t>
      </w:r>
      <w:r w:rsidRPr="001543D3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A035D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543D3">
        <w:rPr>
          <w:rFonts w:ascii="Times New Roman" w:hAnsi="Times New Roman" w:cs="Times New Roman"/>
          <w:sz w:val="24"/>
          <w:szCs w:val="24"/>
        </w:rPr>
        <w:t xml:space="preserve"> и е неразделна част от Стратегия за развитието на СУ”Св. Климент Охридски” </w:t>
      </w:r>
    </w:p>
    <w:p w:rsidR="004B286F" w:rsidRPr="001543D3" w:rsidRDefault="004B286F" w:rsidP="004B286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543D3">
        <w:rPr>
          <w:rFonts w:ascii="Times New Roman" w:hAnsi="Times New Roman" w:cs="Times New Roman"/>
          <w:sz w:val="24"/>
          <w:szCs w:val="24"/>
        </w:rPr>
        <w:t xml:space="preserve">а периода от </w:t>
      </w:r>
      <w:r w:rsidRPr="001543D3">
        <w:rPr>
          <w:rFonts w:ascii="Times New Roman" w:hAnsi="Times New Roman" w:cs="Times New Roman"/>
          <w:color w:val="FF0000"/>
          <w:sz w:val="24"/>
          <w:szCs w:val="24"/>
        </w:rPr>
        <w:t>2016- 2017 учебна година до 2020- 2021</w:t>
      </w:r>
      <w:r w:rsidRPr="001543D3">
        <w:rPr>
          <w:rFonts w:ascii="Times New Roman" w:hAnsi="Times New Roman" w:cs="Times New Roman"/>
          <w:sz w:val="24"/>
          <w:szCs w:val="24"/>
        </w:rPr>
        <w:t xml:space="preserve"> учебна година</w:t>
      </w:r>
    </w:p>
    <w:p w:rsidR="004B286F" w:rsidRDefault="004B286F">
      <w:pPr>
        <w:rPr>
          <w:b/>
          <w:bCs/>
          <w:sz w:val="28"/>
          <w:szCs w:val="28"/>
        </w:rPr>
      </w:pPr>
      <w:bookmarkStart w:id="0" w:name="_GoBack"/>
      <w:bookmarkEnd w:id="0"/>
    </w:p>
    <w:p w:rsidR="00A035DC" w:rsidRPr="00A035DC" w:rsidRDefault="00A035DC">
      <w:pPr>
        <w:rPr>
          <w:b/>
          <w:bCs/>
          <w:sz w:val="28"/>
          <w:szCs w:val="28"/>
        </w:rPr>
      </w:pPr>
    </w:p>
    <w:p w:rsidR="00A035DC" w:rsidRDefault="00A035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22E5" w:rsidRPr="00A035DC" w:rsidRDefault="00F62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МИСИЯ</w:t>
      </w:r>
    </w:p>
    <w:p w:rsidR="00F622E5" w:rsidRPr="00A035DC" w:rsidRDefault="00F622E5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     Поддържане на високо качество и ефективност на цялостния образователен процес в съответствие с изискванията на ЗПУО и „Европа 2020”, както  и на всички поднормативни актове, за да отговорим на предизвикателствата на времето, в което живеем.</w:t>
      </w:r>
    </w:p>
    <w:p w:rsidR="00F622E5" w:rsidRPr="00A035DC" w:rsidRDefault="00F622E5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     Предучилищното образование създава условия за придобиване на съвкупност от компетентности- знания умения и отношения, необходими за успешното преминаване на детето към училищното образование.То полага основите за учене през целия живот, като осигурява физическото, познавателното , езиковото, духовно- нравственото, социалното, емоционалното и творческо развитие на децата, отчитайки значението на играта в процеса на педагогическото </w:t>
      </w:r>
      <w:proofErr w:type="spellStart"/>
      <w:r w:rsidRPr="00A035DC">
        <w:rPr>
          <w:rFonts w:ascii="Times New Roman" w:hAnsi="Times New Roman" w:cs="Times New Roman"/>
          <w:sz w:val="24"/>
          <w:szCs w:val="24"/>
        </w:rPr>
        <w:t>взаимодейсвие</w:t>
      </w:r>
      <w:proofErr w:type="spellEnd"/>
      <w:r w:rsidRPr="00A035DC">
        <w:rPr>
          <w:rFonts w:ascii="Times New Roman" w:hAnsi="Times New Roman" w:cs="Times New Roman"/>
          <w:sz w:val="24"/>
          <w:szCs w:val="24"/>
        </w:rPr>
        <w:t>.</w:t>
      </w:r>
    </w:p>
    <w:p w:rsidR="00F622E5" w:rsidRPr="00A035DC" w:rsidRDefault="00F622E5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      В предучилищната възраст се създават предпоставки за развитие, детето опознава себе си и изучава основните правила за съвместен училищен живот в обществото, а това води до развитието на навици, които са в основата на гражданския живот.</w:t>
      </w:r>
    </w:p>
    <w:p w:rsidR="00F622E5" w:rsidRPr="00A035DC" w:rsidRDefault="00F62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>ВИЗИЯ</w:t>
      </w:r>
    </w:p>
    <w:p w:rsidR="00F622E5" w:rsidRPr="00A035DC" w:rsidRDefault="00F622E5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   Предучилищната подготовка в СУ „Свети Климент Охридски” град Симеоновград ще бъде реализирана в подготвителна група за деца на възраст 5-6г.</w:t>
      </w:r>
    </w:p>
    <w:p w:rsidR="00F622E5" w:rsidRPr="00A035DC" w:rsidRDefault="00F622E5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    С автономията, която ни позволява новият ЗПУО, ще разработим съвременни програми за основни и допълнителни форми за придобиване на компетентности в съответствие с потребностите и интересите на децата в ПГ.</w:t>
      </w:r>
    </w:p>
    <w:p w:rsidR="00F622E5" w:rsidRPr="00A035DC" w:rsidRDefault="00F622E5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    Качеството на връзката между родителя и учениците ще има съществено значение за успехите на детето в детската градина. Ще бъде създадена среда близка до семейната с индивидуален подход към всяко дете.</w:t>
      </w:r>
    </w:p>
    <w:p w:rsidR="00F622E5" w:rsidRPr="00A035DC" w:rsidRDefault="00F622E5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    Постигането на качествен образователен процес ще бъде реализирано с помощ</w:t>
      </w:r>
      <w:r w:rsidR="00A035DC">
        <w:rPr>
          <w:rFonts w:ascii="Times New Roman" w:hAnsi="Times New Roman" w:cs="Times New Roman"/>
          <w:sz w:val="24"/>
          <w:szCs w:val="24"/>
        </w:rPr>
        <w:t>т</w:t>
      </w:r>
      <w:r w:rsidRPr="00A035DC">
        <w:rPr>
          <w:rFonts w:ascii="Times New Roman" w:hAnsi="Times New Roman" w:cs="Times New Roman"/>
          <w:sz w:val="24"/>
          <w:szCs w:val="24"/>
        </w:rPr>
        <w:t>а на висококвалифициран педагог , който има съвременно мислене и може успешно да приложи стандартите на новия ЗПУО.</w:t>
      </w:r>
    </w:p>
    <w:p w:rsidR="00F622E5" w:rsidRPr="00A035DC" w:rsidRDefault="00F62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 xml:space="preserve"> ЦЕННОСТ</w:t>
      </w:r>
    </w:p>
    <w:p w:rsidR="00F622E5" w:rsidRPr="00A035DC" w:rsidRDefault="00F622E5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Предучилищната  група ще бъде модел на позитивно- образователна среда, която полага основите за придобиване на знания, умения и отношения, необходими за преминаване на детето към училищното образование.  </w:t>
      </w:r>
    </w:p>
    <w:p w:rsidR="00F622E5" w:rsidRPr="00A035DC" w:rsidRDefault="00F622E5" w:rsidP="00C15F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Използването на играта  в процеса на педагогическото взаимодействие ще  осигури физическото, познавателното, езиковото, духовно-нравственото, социалното, емоционалното и творческото развитие на децата.</w:t>
      </w:r>
    </w:p>
    <w:p w:rsidR="00F622E5" w:rsidRPr="00A035DC" w:rsidRDefault="00F62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ГЛОБАЛНА ЦЕЛ</w:t>
      </w:r>
    </w:p>
    <w:p w:rsidR="00F622E5" w:rsidRPr="00A035DC" w:rsidRDefault="00F622E5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Съобразяване с личността на детето, развиване на неговата индивидуалност и професионализъм по образователните стандарти на ЗПУО.</w:t>
      </w:r>
    </w:p>
    <w:p w:rsidR="00F622E5" w:rsidRPr="00A035DC" w:rsidRDefault="00F622E5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lastRenderedPageBreak/>
        <w:t xml:space="preserve">Ранното детско образование от позициите на игрова култура цели  да се разкрият същностните сили на детето- неговите предимства и слабости, да се изменят гледните му точки. </w:t>
      </w:r>
    </w:p>
    <w:p w:rsidR="00F622E5" w:rsidRPr="00A035DC" w:rsidRDefault="00F62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35DC">
        <w:rPr>
          <w:rFonts w:ascii="Times New Roman" w:hAnsi="Times New Roman" w:cs="Times New Roman"/>
          <w:b/>
          <w:bCs/>
          <w:sz w:val="24"/>
          <w:szCs w:val="24"/>
        </w:rPr>
        <w:t>Подцели</w:t>
      </w:r>
      <w:proofErr w:type="spellEnd"/>
      <w:r w:rsidRPr="00A035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22E5" w:rsidRPr="00A035DC" w:rsidRDefault="00F622E5" w:rsidP="00CB2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Да се представи и анализира спецификата на детето в предучилищна възраст- физическото, емоционалното, когнитивното и </w:t>
      </w:r>
      <w:proofErr w:type="spellStart"/>
      <w:r w:rsidRPr="00A035DC">
        <w:rPr>
          <w:rFonts w:ascii="Times New Roman" w:hAnsi="Times New Roman" w:cs="Times New Roman"/>
          <w:sz w:val="24"/>
          <w:szCs w:val="24"/>
        </w:rPr>
        <w:t>метакогнитивното</w:t>
      </w:r>
      <w:proofErr w:type="spellEnd"/>
      <w:r w:rsidRPr="00A035DC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F622E5" w:rsidRPr="00A035DC" w:rsidRDefault="00F622E5" w:rsidP="00CB2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Да се представят специфики, свързани с прехода предучилищна група- начално училище.</w:t>
      </w:r>
    </w:p>
    <w:p w:rsidR="00F622E5" w:rsidRPr="00A035DC" w:rsidRDefault="00F62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ПОДХОДИ И ФОРМИ НА ПЕДАГОГИЧЕСКО ВЗАИМОДЕЙСТВИЕ</w:t>
      </w:r>
    </w:p>
    <w:p w:rsidR="00F622E5" w:rsidRPr="00A035DC" w:rsidRDefault="00F622E5" w:rsidP="00D84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22E5" w:rsidRPr="00A035DC" w:rsidRDefault="00F622E5" w:rsidP="00D84C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>Хуманно личностен подход:</w:t>
      </w:r>
    </w:p>
    <w:p w:rsidR="00F622E5" w:rsidRPr="00A035DC" w:rsidRDefault="00F622E5" w:rsidP="00453B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Личният опит е в основата на субективния опит – подготвителна гру</w:t>
      </w:r>
      <w:r w:rsidR="00A035DC">
        <w:rPr>
          <w:rFonts w:ascii="Times New Roman" w:hAnsi="Times New Roman" w:cs="Times New Roman"/>
          <w:sz w:val="24"/>
          <w:szCs w:val="24"/>
        </w:rPr>
        <w:t>па  осъзнава и систематизира ст</w:t>
      </w:r>
      <w:r w:rsidRPr="00A035DC">
        <w:rPr>
          <w:rFonts w:ascii="Times New Roman" w:hAnsi="Times New Roman" w:cs="Times New Roman"/>
          <w:sz w:val="24"/>
          <w:szCs w:val="24"/>
        </w:rPr>
        <w:t>ихийния опит на детето;</w:t>
      </w:r>
    </w:p>
    <w:p w:rsidR="00F622E5" w:rsidRPr="00A035DC" w:rsidRDefault="00F622E5" w:rsidP="00453B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Възпитаването и обучението на детето се осъществяват чрез съчетаване на словесните с игровите, нагледни и практически интерактивни техники;</w:t>
      </w:r>
    </w:p>
    <w:p w:rsidR="00F622E5" w:rsidRPr="00A035DC" w:rsidRDefault="00F622E5" w:rsidP="00453B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Придобиване от детето на културни компетенции чрез водещата игрова дейност</w:t>
      </w:r>
    </w:p>
    <w:p w:rsidR="00F622E5" w:rsidRPr="00A035DC" w:rsidRDefault="00F622E5" w:rsidP="00453B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Осигуряване на </w:t>
      </w:r>
      <w:proofErr w:type="spellStart"/>
      <w:r w:rsidRPr="00A035DC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Pr="00A035DC">
        <w:rPr>
          <w:rFonts w:ascii="Times New Roman" w:hAnsi="Times New Roman" w:cs="Times New Roman"/>
          <w:sz w:val="24"/>
          <w:szCs w:val="24"/>
        </w:rPr>
        <w:t xml:space="preserve"> на индивидуалността – стабилност, присъединяване и приемане, самоуважение и толерантност.         </w:t>
      </w:r>
    </w:p>
    <w:p w:rsidR="00F622E5" w:rsidRPr="00A035DC" w:rsidRDefault="00F622E5" w:rsidP="00A035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>Рефлексивен и ценностно- ориентиран подход:</w:t>
      </w:r>
    </w:p>
    <w:p w:rsidR="00F622E5" w:rsidRPr="00A035DC" w:rsidRDefault="00F622E5" w:rsidP="00453B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Интегриране на всички процеси на взаимодействие, които развиват детската индивидуалност с цел стимулиране на представи , умения и компетенции;       - --Развитие на самооценка , самоконтрол- саморегулация при решаване на игрови, практически и познавателни задачи;</w:t>
      </w:r>
    </w:p>
    <w:p w:rsidR="00F622E5" w:rsidRPr="00A035DC" w:rsidRDefault="00F622E5" w:rsidP="00A035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>Ситуационен подход</w:t>
      </w:r>
    </w:p>
    <w:p w:rsidR="00F622E5" w:rsidRPr="00A035DC" w:rsidRDefault="00F622E5" w:rsidP="00A035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Същността на ситуационният подход се състои в това ,че познавателното събитие се анализира от гледна точка на ситуации , които го създават. Ако искаме да анализираме възпитателния процес в подготвителна група, чрез прилагане на ситуационният подход, то ние анализираме комплекс от ситуации, които го изграждат. Прилагането на ситуационния подход към възпитателния процес в подготвителна група позволява да се проектират педагогически ситуации, които рефлектират върху практиката. Той е личностно ориентиран подход , използван във възпитанието на детето.</w:t>
      </w:r>
    </w:p>
    <w:p w:rsidR="00F622E5" w:rsidRPr="00A035DC" w:rsidRDefault="00F622E5" w:rsidP="00EF6EBA">
      <w:pPr>
        <w:tabs>
          <w:tab w:val="left" w:pos="6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>Форми на педагогическо взаимодействие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Формите на педагогическото взаимодействие са две- основна и допълнителна. Основната форма е педагогическата ситуация, която се организира само в </w:t>
      </w:r>
      <w:proofErr w:type="spellStart"/>
      <w:r w:rsidRPr="00A035DC">
        <w:rPr>
          <w:rFonts w:ascii="Times New Roman" w:hAnsi="Times New Roman" w:cs="Times New Roman"/>
          <w:sz w:val="24"/>
          <w:szCs w:val="24"/>
        </w:rPr>
        <w:t>учевно</w:t>
      </w:r>
      <w:proofErr w:type="spellEnd"/>
      <w:r w:rsidRPr="00A035DC">
        <w:rPr>
          <w:rFonts w:ascii="Times New Roman" w:hAnsi="Times New Roman" w:cs="Times New Roman"/>
          <w:sz w:val="24"/>
          <w:szCs w:val="24"/>
        </w:rPr>
        <w:t xml:space="preserve"> време. На</w:t>
      </w:r>
      <w:r w:rsidR="00A035DC">
        <w:rPr>
          <w:rFonts w:ascii="Times New Roman" w:hAnsi="Times New Roman" w:cs="Times New Roman"/>
          <w:sz w:val="24"/>
          <w:szCs w:val="24"/>
        </w:rPr>
        <w:t>п</w:t>
      </w:r>
      <w:r w:rsidRPr="00A035DC">
        <w:rPr>
          <w:rFonts w:ascii="Times New Roman" w:hAnsi="Times New Roman" w:cs="Times New Roman"/>
          <w:sz w:val="24"/>
          <w:szCs w:val="24"/>
        </w:rPr>
        <w:t>равленията, по които се работи в подготвителна група са: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1.Български език и литература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2.Математика 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3.Околен свят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lastRenderedPageBreak/>
        <w:t>4.Изобразително изкуство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5.Музика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6.Конструиране и технологии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7.Физическа култура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Допълнителните форми на педагогическо взаимодействие се организират съобразно интересите и потребностите  на децата. 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1.Подвижни игри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2.Ролеви игри 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3.Дидактични игри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4.Щафетни игри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5.Състезателни игри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6.Драматизации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7.Анимация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8.Разходки и игри на открито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9.Празници и развлечения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10.Занимания по интереси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11.Изложби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622E5" w:rsidRPr="00A035DC" w:rsidRDefault="00F622E5" w:rsidP="00A035DC">
      <w:pPr>
        <w:tabs>
          <w:tab w:val="left" w:pos="6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>РАЗПРЕДЕЛЕНИЕ НА ФОРМИ НА ПЕДАГОГИЧЕСКО ВЗАИМОДЕЙСТВИЕ ЗА ПОДГОТВИТЕЛНА ГРУПА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 се от Наредба 5 за IV възрастова група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22E5" w:rsidRPr="00A035DC" w:rsidRDefault="00F622E5" w:rsidP="009A2DC2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035DC">
        <w:rPr>
          <w:rFonts w:ascii="Times New Roman" w:hAnsi="Times New Roman" w:cs="Times New Roman"/>
          <w:sz w:val="24"/>
          <w:szCs w:val="24"/>
        </w:rPr>
        <w:t xml:space="preserve">Български език и литература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– 3</w:t>
      </w:r>
      <w:r w:rsidRPr="00A035DC">
        <w:rPr>
          <w:rFonts w:ascii="Times New Roman" w:hAnsi="Times New Roman" w:cs="Times New Roman"/>
          <w:sz w:val="24"/>
          <w:szCs w:val="24"/>
        </w:rPr>
        <w:t xml:space="preserve"> педагогически ситуации</w:t>
      </w:r>
    </w:p>
    <w:p w:rsidR="00F622E5" w:rsidRPr="00A035DC" w:rsidRDefault="00F622E5" w:rsidP="0086228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-3</w:t>
      </w:r>
      <w:r w:rsidRPr="00A035DC">
        <w:rPr>
          <w:rFonts w:ascii="Times New Roman" w:hAnsi="Times New Roman" w:cs="Times New Roman"/>
          <w:sz w:val="24"/>
          <w:szCs w:val="24"/>
        </w:rPr>
        <w:t xml:space="preserve"> педагогически ситуации</w:t>
      </w:r>
    </w:p>
    <w:p w:rsidR="00F622E5" w:rsidRPr="00A035DC" w:rsidRDefault="00F622E5" w:rsidP="00862282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 Околен свят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– 4</w:t>
      </w:r>
      <w:r w:rsidRPr="00A035DC">
        <w:rPr>
          <w:rFonts w:ascii="Times New Roman" w:hAnsi="Times New Roman" w:cs="Times New Roman"/>
          <w:sz w:val="24"/>
          <w:szCs w:val="24"/>
        </w:rPr>
        <w:t xml:space="preserve"> педагогически  ситуации</w:t>
      </w:r>
    </w:p>
    <w:p w:rsidR="00F622E5" w:rsidRPr="00A035DC" w:rsidRDefault="00F622E5" w:rsidP="00862282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 Изобразително изкуство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A035DC">
        <w:rPr>
          <w:rFonts w:ascii="Times New Roman" w:hAnsi="Times New Roman" w:cs="Times New Roman"/>
          <w:sz w:val="24"/>
          <w:szCs w:val="24"/>
        </w:rPr>
        <w:t xml:space="preserve"> педагогически ситуации</w:t>
      </w:r>
    </w:p>
    <w:p w:rsidR="00F622E5" w:rsidRPr="00A035DC" w:rsidRDefault="00F622E5" w:rsidP="0086228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Музика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A035DC">
        <w:rPr>
          <w:rFonts w:ascii="Times New Roman" w:hAnsi="Times New Roman" w:cs="Times New Roman"/>
          <w:sz w:val="24"/>
          <w:szCs w:val="24"/>
        </w:rPr>
        <w:t xml:space="preserve"> педагогически ситуации</w:t>
      </w:r>
    </w:p>
    <w:p w:rsidR="00F622E5" w:rsidRPr="00A035DC" w:rsidRDefault="00F622E5" w:rsidP="0086228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Конструиране и технологии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A035DC">
        <w:rPr>
          <w:rFonts w:ascii="Times New Roman" w:hAnsi="Times New Roman" w:cs="Times New Roman"/>
          <w:sz w:val="24"/>
          <w:szCs w:val="24"/>
        </w:rPr>
        <w:t xml:space="preserve"> педагогически ситуации</w:t>
      </w:r>
    </w:p>
    <w:p w:rsidR="00F622E5" w:rsidRPr="00A035DC" w:rsidRDefault="00F622E5" w:rsidP="0086228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Физическа култура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-3</w:t>
      </w:r>
      <w:r w:rsidRPr="00A035DC">
        <w:rPr>
          <w:rFonts w:ascii="Times New Roman" w:hAnsi="Times New Roman" w:cs="Times New Roman"/>
          <w:sz w:val="24"/>
          <w:szCs w:val="24"/>
        </w:rPr>
        <w:t xml:space="preserve"> педагогически ситуации</w:t>
      </w:r>
    </w:p>
    <w:p w:rsidR="00F622E5" w:rsidRPr="00A035DC" w:rsidRDefault="00F622E5" w:rsidP="0086228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Общ брой – 19 педагогически ситуации</w:t>
      </w:r>
    </w:p>
    <w:p w:rsidR="00F622E5" w:rsidRPr="00A035DC" w:rsidRDefault="00F622E5" w:rsidP="00453B32">
      <w:pPr>
        <w:tabs>
          <w:tab w:val="left" w:pos="6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22E5" w:rsidRPr="00A035DC" w:rsidRDefault="00F622E5" w:rsidP="00531E09">
      <w:pPr>
        <w:tabs>
          <w:tab w:val="left" w:pos="6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СЕДМИЧНО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 xml:space="preserve"> РАЗПРЕДЕЛЕНИЕ НА ПОЛУДНЕВНА ПРЕДУЧИЛИЩНА ГРУПА</w:t>
      </w:r>
    </w:p>
    <w:p w:rsidR="00F622E5" w:rsidRPr="00A035DC" w:rsidRDefault="00F622E5" w:rsidP="00531E09">
      <w:pPr>
        <w:tabs>
          <w:tab w:val="left" w:pos="6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8"/>
        <w:gridCol w:w="1795"/>
        <w:gridCol w:w="1739"/>
        <w:gridCol w:w="1795"/>
        <w:gridCol w:w="1666"/>
      </w:tblGrid>
      <w:tr w:rsidR="00F622E5" w:rsidRPr="00A035DC">
        <w:tc>
          <w:tcPr>
            <w:tcW w:w="1823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ПОНЕДЕЛНИК</w:t>
            </w:r>
          </w:p>
        </w:tc>
        <w:tc>
          <w:tcPr>
            <w:tcW w:w="1795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39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СРЯДА</w:t>
            </w:r>
          </w:p>
        </w:tc>
        <w:tc>
          <w:tcPr>
            <w:tcW w:w="1795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ЧЕТВЪРТЪК</w:t>
            </w:r>
          </w:p>
        </w:tc>
        <w:tc>
          <w:tcPr>
            <w:tcW w:w="1012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ПЕТЪК</w:t>
            </w:r>
          </w:p>
        </w:tc>
      </w:tr>
      <w:tr w:rsidR="00F622E5" w:rsidRPr="00A035DC">
        <w:tc>
          <w:tcPr>
            <w:tcW w:w="1823" w:type="dxa"/>
          </w:tcPr>
          <w:p w:rsidR="00F622E5" w:rsidRPr="00A035DC" w:rsidRDefault="00A035DC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95" w:type="dxa"/>
          </w:tcPr>
          <w:p w:rsidR="00F622E5" w:rsidRPr="00A035DC" w:rsidRDefault="00A035DC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Бълг.език и литература</w:t>
            </w:r>
          </w:p>
        </w:tc>
        <w:tc>
          <w:tcPr>
            <w:tcW w:w="1739" w:type="dxa"/>
          </w:tcPr>
          <w:p w:rsidR="00F622E5" w:rsidRPr="00A035DC" w:rsidRDefault="00A035DC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 xml:space="preserve">Бълг.език и литература </w:t>
            </w:r>
          </w:p>
        </w:tc>
        <w:tc>
          <w:tcPr>
            <w:tcW w:w="1012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622E5" w:rsidRPr="00A035DC">
        <w:tc>
          <w:tcPr>
            <w:tcW w:w="1823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 xml:space="preserve">Музика </w:t>
            </w:r>
          </w:p>
        </w:tc>
        <w:tc>
          <w:tcPr>
            <w:tcW w:w="1795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Из.изкуство</w:t>
            </w:r>
          </w:p>
        </w:tc>
        <w:tc>
          <w:tcPr>
            <w:tcW w:w="1739" w:type="dxa"/>
          </w:tcPr>
          <w:p w:rsidR="00F622E5" w:rsidRPr="00A035DC" w:rsidRDefault="00A035DC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Из.изкуство</w:t>
            </w:r>
          </w:p>
        </w:tc>
        <w:tc>
          <w:tcPr>
            <w:tcW w:w="1795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 xml:space="preserve">Музика </w:t>
            </w:r>
          </w:p>
        </w:tc>
        <w:tc>
          <w:tcPr>
            <w:tcW w:w="1012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</w:tr>
      <w:tr w:rsidR="00F622E5" w:rsidRPr="00A035DC">
        <w:tc>
          <w:tcPr>
            <w:tcW w:w="1823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795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739" w:type="dxa"/>
          </w:tcPr>
          <w:p w:rsidR="00F622E5" w:rsidRPr="00A035DC" w:rsidRDefault="00A035DC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795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012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Бълг.език и литература</w:t>
            </w:r>
          </w:p>
        </w:tc>
      </w:tr>
      <w:tr w:rsidR="00F622E5" w:rsidRPr="00A035DC">
        <w:tc>
          <w:tcPr>
            <w:tcW w:w="1828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.култура</w:t>
            </w:r>
          </w:p>
        </w:tc>
        <w:tc>
          <w:tcPr>
            <w:tcW w:w="1795" w:type="dxa"/>
          </w:tcPr>
          <w:p w:rsidR="00F622E5" w:rsidRPr="00A035DC" w:rsidRDefault="00A035DC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739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.култура</w:t>
            </w:r>
          </w:p>
        </w:tc>
        <w:tc>
          <w:tcPr>
            <w:tcW w:w="1012" w:type="dxa"/>
          </w:tcPr>
          <w:p w:rsidR="00F622E5" w:rsidRPr="00A035DC" w:rsidRDefault="00F622E5" w:rsidP="00B2760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A035DC">
              <w:rPr>
                <w:rFonts w:ascii="Times New Roman" w:hAnsi="Times New Roman" w:cs="Times New Roman"/>
                <w:sz w:val="24"/>
                <w:szCs w:val="24"/>
              </w:rPr>
              <w:t>.култура</w:t>
            </w:r>
          </w:p>
        </w:tc>
      </w:tr>
    </w:tbl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Продължителността на една педагогическа ситуация е 30 мин.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 xml:space="preserve">     Дневен режим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От 7:30 до 8:15 Приемане на деца;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От 8:15 до 8:30 Утринна гимнастика;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От 8:30 до 9:00 Педагогическа ситуация;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От 9:00 до 9:30 Закуска; 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От 9:30 до 10:00 Педагогическа ситуация;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От 10:00 до 10:15 Почивка и игри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От 10:15 до 10:45 Педагогическа ситуация;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От 10:45 до 11:00 Почивка и игри по избор на детето;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От 11:00 до 11:30 Педагогическа ситуация;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От 11:30 до 12:30 Игри и занимания по интереси;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От 12:30 до 13:30  Дейности  по избор; Изпращане.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>Механизъм на взаимодействие между участниците в предучилищното образование</w:t>
      </w:r>
    </w:p>
    <w:p w:rsidR="00F622E5" w:rsidRPr="00A035DC" w:rsidRDefault="00F622E5" w:rsidP="002E41E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</w:rPr>
        <w:t xml:space="preserve">Съгласно чл.2 , ал.2 от Закона за предучилищното и училищно образование </w:t>
      </w:r>
      <w:r w:rsidRPr="00A035DC">
        <w:rPr>
          <w:rFonts w:ascii="Times New Roman" w:hAnsi="Times New Roman" w:cs="Times New Roman"/>
          <w:sz w:val="24"/>
          <w:szCs w:val="24"/>
        </w:rPr>
        <w:t>участници с в образователния процес са децата , учениците , учителите, директорите и другите педагогически специалисти, както и родителите.</w:t>
      </w:r>
    </w:p>
    <w:p w:rsidR="00F622E5" w:rsidRPr="00A035DC" w:rsidRDefault="00F622E5" w:rsidP="00A035D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Мерки за създаване на условия и предпоставки за отговорно отношение на семейството в живота на групата в училището.</w:t>
      </w:r>
    </w:p>
    <w:p w:rsidR="00F622E5" w:rsidRPr="00A035DC" w:rsidRDefault="00F622E5" w:rsidP="00A035D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Индивидуални срещи в удобно за двете страни време.</w:t>
      </w:r>
    </w:p>
    <w:p w:rsidR="00F622E5" w:rsidRPr="00A035DC" w:rsidRDefault="00F622E5" w:rsidP="00A035D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Родителски срещи.</w:t>
      </w:r>
    </w:p>
    <w:p w:rsidR="00F622E5" w:rsidRPr="00A035DC" w:rsidRDefault="00F622E5" w:rsidP="00A035D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Присъствие и участие на родителите и Общинския съвет в процеса на предучилищното образование:</w:t>
      </w:r>
    </w:p>
    <w:p w:rsidR="00F622E5" w:rsidRPr="00A035DC" w:rsidRDefault="00F622E5" w:rsidP="00A035D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Украса на учебна стая;</w:t>
      </w:r>
    </w:p>
    <w:p w:rsidR="00F622E5" w:rsidRPr="00A035DC" w:rsidRDefault="00F622E5" w:rsidP="00A035D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Спонсорство;</w:t>
      </w:r>
    </w:p>
    <w:p w:rsidR="00F622E5" w:rsidRPr="00A035DC" w:rsidRDefault="00F622E5" w:rsidP="00A035D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Тържества</w:t>
      </w:r>
    </w:p>
    <w:p w:rsidR="00F622E5" w:rsidRPr="00A035DC" w:rsidRDefault="00A035DC" w:rsidP="00A035D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22E5" w:rsidRPr="00A035DC">
        <w:rPr>
          <w:rFonts w:ascii="Times New Roman" w:hAnsi="Times New Roman" w:cs="Times New Roman"/>
          <w:sz w:val="24"/>
          <w:szCs w:val="24"/>
        </w:rPr>
        <w:t>роекти на групата;</w:t>
      </w:r>
    </w:p>
    <w:p w:rsidR="00F622E5" w:rsidRPr="00A035DC" w:rsidRDefault="00F622E5" w:rsidP="00A035D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Непрекъснат контакт и информиране на родителите на детето и ученика.</w:t>
      </w:r>
    </w:p>
    <w:p w:rsidR="00F622E5" w:rsidRPr="00A035DC" w:rsidRDefault="00F622E5" w:rsidP="00A035D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lastRenderedPageBreak/>
        <w:t>Координация и сътрудничество с дирекция „Социално подпомагане”, отдел „Закрила на детето”</w:t>
      </w:r>
    </w:p>
    <w:p w:rsidR="00F622E5" w:rsidRPr="00A035DC" w:rsidRDefault="00F622E5" w:rsidP="00E327BD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Сътрудничество и взаимодействие между родителите и училището се осъществяват при условия и ред , определени с Правилника  за дейността на училището.</w:t>
      </w:r>
    </w:p>
    <w:p w:rsidR="00F622E5" w:rsidRPr="00A035DC" w:rsidRDefault="00F622E5" w:rsidP="00D975BC">
      <w:pPr>
        <w:pStyle w:val="a3"/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2E5" w:rsidRPr="00A035DC" w:rsidRDefault="00F622E5" w:rsidP="003604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>Цели за съвместно сътрудничество между педагози  и родители:</w:t>
      </w:r>
    </w:p>
    <w:p w:rsidR="00F622E5" w:rsidRPr="00A035DC" w:rsidRDefault="00F622E5" w:rsidP="00745DD1">
      <w:pPr>
        <w:jc w:val="both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1. Повишаване доверието в образователната система.</w:t>
      </w:r>
    </w:p>
    <w:p w:rsidR="00F622E5" w:rsidRPr="00A035DC" w:rsidRDefault="00F622E5" w:rsidP="00745DD1">
      <w:pPr>
        <w:jc w:val="both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2. Активно участие на родителите за успешна адаптация и социализация на детето, както и в образованието на техните деца за подкрепа на личностното развитие на децата.</w:t>
      </w:r>
    </w:p>
    <w:p w:rsidR="00F622E5" w:rsidRPr="00A035DC" w:rsidRDefault="00F622E5" w:rsidP="00745DD1">
      <w:pPr>
        <w:jc w:val="both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3. Създаване на условия за ранно детско развитие и подготовката на децата за училище.</w:t>
      </w:r>
    </w:p>
    <w:p w:rsidR="00F622E5" w:rsidRPr="00A035DC" w:rsidRDefault="00F622E5" w:rsidP="00745DD1">
      <w:pPr>
        <w:jc w:val="both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4. Разбиране, подкрепа и споделена отговорност</w:t>
      </w:r>
      <w:r w:rsidR="00E327BD">
        <w:rPr>
          <w:rFonts w:ascii="Times New Roman" w:hAnsi="Times New Roman" w:cs="Times New Roman"/>
          <w:sz w:val="24"/>
          <w:szCs w:val="24"/>
        </w:rPr>
        <w:t xml:space="preserve"> </w:t>
      </w:r>
      <w:r w:rsidRPr="00A035DC">
        <w:rPr>
          <w:rFonts w:ascii="Times New Roman" w:hAnsi="Times New Roman" w:cs="Times New Roman"/>
          <w:sz w:val="24"/>
          <w:szCs w:val="24"/>
        </w:rPr>
        <w:t>между подготвителна група и семейството за формиране на положително отношение към училището и мотивация за учене.</w:t>
      </w:r>
    </w:p>
    <w:p w:rsidR="00F622E5" w:rsidRPr="00A035DC" w:rsidRDefault="00F622E5" w:rsidP="00745DD1">
      <w:pPr>
        <w:jc w:val="both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5. Съвместна работа за разбиране на ученето като ценност.</w:t>
      </w:r>
    </w:p>
    <w:p w:rsidR="00F622E5" w:rsidRPr="00A035DC" w:rsidRDefault="00F622E5" w:rsidP="00745D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35DC">
        <w:rPr>
          <w:rFonts w:ascii="Times New Roman" w:hAnsi="Times New Roman" w:cs="Times New Roman"/>
          <w:sz w:val="24"/>
          <w:szCs w:val="24"/>
        </w:rPr>
        <w:t>6. Разпределяне на правата, задълженията и отговорностите между подготвителна група и семейството за постигане на стратегическите цели и приоритетите на политиката за учене през целия живот.</w:t>
      </w:r>
    </w:p>
    <w:p w:rsidR="00F622E5" w:rsidRPr="00A035DC" w:rsidRDefault="00F622E5" w:rsidP="00745D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   Сътрудничеството и взаимодействието между родителите и  училището се осъществяват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 xml:space="preserve">чрез индивидуални консултации, родителски срещи, обучения, </w:t>
      </w:r>
      <w:r w:rsidR="00E327BD">
        <w:rPr>
          <w:rFonts w:ascii="Times New Roman" w:hAnsi="Times New Roman" w:cs="Times New Roman"/>
          <w:b/>
          <w:bCs/>
          <w:sz w:val="24"/>
          <w:szCs w:val="24"/>
        </w:rPr>
        <w:t xml:space="preserve">разговори с родителя </w:t>
      </w:r>
      <w:r w:rsidRPr="00A035DC">
        <w:rPr>
          <w:rFonts w:ascii="Times New Roman" w:hAnsi="Times New Roman" w:cs="Times New Roman"/>
          <w:b/>
          <w:bCs/>
          <w:sz w:val="24"/>
          <w:szCs w:val="24"/>
        </w:rPr>
        <w:t xml:space="preserve">всеки път, когато конкретна ситуация или поведение на детето го прави необходимо </w:t>
      </w:r>
      <w:r w:rsidR="00E327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22E5" w:rsidRPr="00A035DC" w:rsidRDefault="00F622E5" w:rsidP="00745DD1">
      <w:pPr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>Взаимодействието с родители е свързано както с традиционни форми за сътрудничество със семейството ( поддържане на постоянна връзка , родителски срещи), така и с неформални интерактивни стратегии и технологии ( социално – педагогически тренинг за оптимизация на житейско- педагогическа култура на семейството).</w:t>
      </w:r>
    </w:p>
    <w:p w:rsidR="00F622E5" w:rsidRPr="00A035DC" w:rsidRDefault="00F622E5" w:rsidP="00745D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35DC">
        <w:rPr>
          <w:rFonts w:ascii="Times New Roman" w:hAnsi="Times New Roman" w:cs="Times New Roman"/>
          <w:sz w:val="24"/>
          <w:szCs w:val="24"/>
        </w:rPr>
        <w:t>Родителите участват в Обществения съвет на училището</w:t>
      </w:r>
      <w:r w:rsidRPr="00A035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22E5" w:rsidRPr="00A035DC" w:rsidRDefault="00F622E5" w:rsidP="00745DD1">
      <w:pPr>
        <w:ind w:left="-14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35D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622E5" w:rsidRPr="00A035DC" w:rsidSect="00A035D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76F"/>
    <w:multiLevelType w:val="hybridMultilevel"/>
    <w:tmpl w:val="BC66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67AD"/>
    <w:multiLevelType w:val="hybridMultilevel"/>
    <w:tmpl w:val="521EB52E"/>
    <w:lvl w:ilvl="0" w:tplc="46A216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CF7114"/>
    <w:multiLevelType w:val="hybridMultilevel"/>
    <w:tmpl w:val="2CB81C74"/>
    <w:lvl w:ilvl="0" w:tplc="52D41208">
      <w:numFmt w:val="bullet"/>
      <w:lvlText w:val="-"/>
      <w:lvlJc w:val="left"/>
      <w:pPr>
        <w:ind w:left="885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3">
    <w:nsid w:val="7D002D69"/>
    <w:multiLevelType w:val="hybridMultilevel"/>
    <w:tmpl w:val="AC62A0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A8F"/>
    <w:rsid w:val="0003583D"/>
    <w:rsid w:val="0005062A"/>
    <w:rsid w:val="00187096"/>
    <w:rsid w:val="0018734F"/>
    <w:rsid w:val="00201F43"/>
    <w:rsid w:val="002300D2"/>
    <w:rsid w:val="002E41E3"/>
    <w:rsid w:val="002F0708"/>
    <w:rsid w:val="00360454"/>
    <w:rsid w:val="00375D6B"/>
    <w:rsid w:val="00397E7E"/>
    <w:rsid w:val="00453B32"/>
    <w:rsid w:val="0048047A"/>
    <w:rsid w:val="004B286F"/>
    <w:rsid w:val="004F3591"/>
    <w:rsid w:val="005042EE"/>
    <w:rsid w:val="00531E09"/>
    <w:rsid w:val="00532995"/>
    <w:rsid w:val="005901F2"/>
    <w:rsid w:val="00660C18"/>
    <w:rsid w:val="00745DD1"/>
    <w:rsid w:val="007D3A68"/>
    <w:rsid w:val="008112CF"/>
    <w:rsid w:val="008303BE"/>
    <w:rsid w:val="00862282"/>
    <w:rsid w:val="0086372F"/>
    <w:rsid w:val="009518F5"/>
    <w:rsid w:val="00996A8F"/>
    <w:rsid w:val="00997AF6"/>
    <w:rsid w:val="009A2DC2"/>
    <w:rsid w:val="009A3875"/>
    <w:rsid w:val="009B42D0"/>
    <w:rsid w:val="00A035DC"/>
    <w:rsid w:val="00AB2620"/>
    <w:rsid w:val="00AF0F15"/>
    <w:rsid w:val="00B058EE"/>
    <w:rsid w:val="00B205F9"/>
    <w:rsid w:val="00B27607"/>
    <w:rsid w:val="00B620C2"/>
    <w:rsid w:val="00BC61E4"/>
    <w:rsid w:val="00C15F5D"/>
    <w:rsid w:val="00C41818"/>
    <w:rsid w:val="00CB27C2"/>
    <w:rsid w:val="00CD34A1"/>
    <w:rsid w:val="00D57ACC"/>
    <w:rsid w:val="00D84C05"/>
    <w:rsid w:val="00D975BC"/>
    <w:rsid w:val="00DA72CD"/>
    <w:rsid w:val="00E327BD"/>
    <w:rsid w:val="00E417BE"/>
    <w:rsid w:val="00E6145A"/>
    <w:rsid w:val="00E86E50"/>
    <w:rsid w:val="00EE02F8"/>
    <w:rsid w:val="00EE28E0"/>
    <w:rsid w:val="00EF6EBA"/>
    <w:rsid w:val="00F0698A"/>
    <w:rsid w:val="00F622E5"/>
    <w:rsid w:val="00FC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B32"/>
    <w:pPr>
      <w:ind w:left="720"/>
    </w:pPr>
  </w:style>
  <w:style w:type="table" w:styleId="a4">
    <w:name w:val="Table Grid"/>
    <w:basedOn w:val="a1"/>
    <w:uiPriority w:val="99"/>
    <w:rsid w:val="00531E0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locked/>
    <w:rsid w:val="004B286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AU"/>
    </w:rPr>
  </w:style>
  <w:style w:type="character" w:customStyle="1" w:styleId="a6">
    <w:name w:val="Заглавие Знак"/>
    <w:link w:val="a5"/>
    <w:rsid w:val="004B286F"/>
    <w:rPr>
      <w:rFonts w:ascii="Arial" w:eastAsia="Times New Roman" w:hAnsi="Arial" w:cs="Arial"/>
      <w:b/>
      <w:bCs/>
      <w:kern w:val="28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МИСИЯ</vt:lpstr>
    </vt:vector>
  </TitlesOfParts>
  <Company>Grizli777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МИСИЯ</dc:title>
  <dc:creator>valeri ivanov</dc:creator>
  <cp:lastModifiedBy>pc</cp:lastModifiedBy>
  <cp:revision>7</cp:revision>
  <cp:lastPrinted>2017-09-24T09:47:00Z</cp:lastPrinted>
  <dcterms:created xsi:type="dcterms:W3CDTF">2016-09-21T05:33:00Z</dcterms:created>
  <dcterms:modified xsi:type="dcterms:W3CDTF">2017-09-24T09:49:00Z</dcterms:modified>
</cp:coreProperties>
</file>